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B55B0" w:rsidRDefault="00000000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29y6pdcrespa" w:colFirst="0" w:colLast="0"/>
      <w:bookmarkEnd w:id="0"/>
      <w:r>
        <w:rPr>
          <w:b/>
          <w:sz w:val="46"/>
          <w:szCs w:val="46"/>
        </w:rPr>
        <w:t>Sample Letter of Medical Necessity (LMN) for Dr. Laura Markham's "Peaceful Parent, Happy Kids" Online Course</w:t>
      </w:r>
    </w:p>
    <w:p w14:paraId="00000002" w14:textId="77777777" w:rsidR="00CB55B0" w:rsidRDefault="00000000">
      <w:pPr>
        <w:spacing w:before="240" w:after="240"/>
        <w:rPr>
          <w:i/>
        </w:rPr>
      </w:pPr>
      <w:r>
        <w:rPr>
          <w:i/>
        </w:rPr>
        <w:t>This is a template that can be adapted for healthcare providers to support their patients' participation in the course. Content should be tailored to the specific patient's situation and medical needs.</w:t>
      </w:r>
    </w:p>
    <w:p w14:paraId="00000003" w14:textId="77777777" w:rsidR="00CB55B0" w:rsidRDefault="00137C58">
      <w:r>
        <w:rPr>
          <w:noProof/>
        </w:rPr>
        <w:pict w14:anchorId="69F540F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CB55B0" w:rsidRDefault="00000000">
      <w:pPr>
        <w:spacing w:before="240" w:after="240"/>
        <w:rPr>
          <w:b/>
        </w:rPr>
      </w:pPr>
      <w:r>
        <w:rPr>
          <w:b/>
        </w:rPr>
        <w:t>[Healthcare Provider's Letterhead]</w:t>
      </w:r>
    </w:p>
    <w:p w14:paraId="00000005" w14:textId="77777777" w:rsidR="00CB55B0" w:rsidRDefault="00000000">
      <w:pPr>
        <w:spacing w:before="240" w:after="240"/>
        <w:rPr>
          <w:b/>
        </w:rPr>
      </w:pPr>
      <w:r>
        <w:rPr>
          <w:b/>
        </w:rPr>
        <w:t>[Date]</w:t>
      </w:r>
    </w:p>
    <w:p w14:paraId="00000006" w14:textId="77777777" w:rsidR="00CB55B0" w:rsidRDefault="00000000">
      <w:pPr>
        <w:spacing w:before="240" w:after="240"/>
        <w:rPr>
          <w:b/>
        </w:rPr>
      </w:pPr>
      <w:r>
        <w:rPr>
          <w:b/>
        </w:rPr>
        <w:t>To Whom It May Concern:</w:t>
      </w:r>
    </w:p>
    <w:p w14:paraId="00000007" w14:textId="77777777" w:rsidR="00CB55B0" w:rsidRDefault="00000000">
      <w:pPr>
        <w:spacing w:before="240" w:after="240"/>
        <w:rPr>
          <w:b/>
        </w:rPr>
      </w:pPr>
      <w:r>
        <w:rPr>
          <w:b/>
        </w:rPr>
        <w:t>Subject: Letter of Medical Necessity for [Patient Name]'s Participation in "Peaceful Parent, Happy Kids" Online Parenting Course</w:t>
      </w:r>
    </w:p>
    <w:p w14:paraId="00000008" w14:textId="77777777" w:rsidR="00CB55B0" w:rsidRDefault="00000000">
      <w:pPr>
        <w:spacing w:before="240" w:after="240"/>
      </w:pPr>
      <w:r>
        <w:t xml:space="preserve">I am writing on behalf of my patient, </w:t>
      </w:r>
      <w:r>
        <w:rPr>
          <w:b/>
        </w:rPr>
        <w:t>[Patient Name]</w:t>
      </w:r>
      <w:r>
        <w:t xml:space="preserve">, who has been under my care since </w:t>
      </w:r>
      <w:r>
        <w:rPr>
          <w:b/>
        </w:rPr>
        <w:t>[Date]</w:t>
      </w:r>
      <w:r>
        <w:t xml:space="preserve">, for the treatment of </w:t>
      </w:r>
      <w:r>
        <w:rPr>
          <w:b/>
        </w:rPr>
        <w:t>[anxiety disorder/stress-related condition/adjustment disorder with anxiety/other relevant diagnosis]</w:t>
      </w:r>
      <w:r>
        <w:t>. This condition significantly impacts [Patient Name]'s ability to effectively manage parenting responsibilities and maintain emotional regulation in family interactions.</w:t>
      </w:r>
    </w:p>
    <w:p w14:paraId="00000009" w14:textId="77777777" w:rsidR="00CB55B0" w:rsidRDefault="00000000">
      <w:pPr>
        <w:spacing w:before="240" w:after="240"/>
      </w:pPr>
      <w:r>
        <w:t>Based on my professional assessment and clinical expertise, participation in Dr. Laura Markham's "Peaceful Parent, Happy Kids" 12-week online course is medically necessary for [Patient Name] to address their condition and develop essential self-regulation skills for effective parenting.</w:t>
      </w:r>
    </w:p>
    <w:p w14:paraId="0000000A" w14:textId="77777777" w:rsidR="00CB55B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j00yi9g4ljed" w:colFirst="0" w:colLast="0"/>
      <w:bookmarkEnd w:id="1"/>
      <w:r>
        <w:rPr>
          <w:b/>
          <w:sz w:val="34"/>
          <w:szCs w:val="34"/>
        </w:rPr>
        <w:t>Current Challenges Requiring Intervention:</w:t>
      </w:r>
    </w:p>
    <w:p w14:paraId="0000000B" w14:textId="77777777" w:rsidR="00CB55B0" w:rsidRDefault="00000000">
      <w:pPr>
        <w:spacing w:before="240" w:after="240"/>
        <w:rPr>
          <w:b/>
        </w:rPr>
      </w:pPr>
      <w:r>
        <w:rPr>
          <w:b/>
        </w:rPr>
        <w:t>[Patient Name]'s condition presents the following specific challenges that necessitate this structured intervention:</w:t>
      </w:r>
    </w:p>
    <w:p w14:paraId="0000000C" w14:textId="77777777" w:rsidR="00CB55B0" w:rsidRDefault="00000000">
      <w:pPr>
        <w:numPr>
          <w:ilvl w:val="0"/>
          <w:numId w:val="4"/>
        </w:numPr>
        <w:spacing w:before="240"/>
      </w:pPr>
      <w:r>
        <w:rPr>
          <w:b/>
        </w:rPr>
        <w:t>Parental anxiety and stress dysregulation:</w:t>
      </w:r>
      <w:r>
        <w:t xml:space="preserve"> [Patient Name] experiences elevated anxiety levels during parenting situations, leading to emotional overwhelm and difficulty maintaining calm responses to children's behaviors</w:t>
      </w:r>
    </w:p>
    <w:p w14:paraId="0000000D" w14:textId="77777777" w:rsidR="00CB55B0" w:rsidRDefault="00000000">
      <w:pPr>
        <w:numPr>
          <w:ilvl w:val="0"/>
          <w:numId w:val="4"/>
        </w:numPr>
      </w:pPr>
      <w:r>
        <w:rPr>
          <w:b/>
        </w:rPr>
        <w:lastRenderedPageBreak/>
        <w:t>Impaired emotional self-regulation:</w:t>
      </w:r>
      <w:r>
        <w:t xml:space="preserve"> Struggles with managing their own emotional responses, particularly during stressful parenting moments, resulting in reactive rather than responsive parenting</w:t>
      </w:r>
    </w:p>
    <w:p w14:paraId="0000000E" w14:textId="77777777" w:rsidR="00CB55B0" w:rsidRDefault="00000000">
      <w:pPr>
        <w:numPr>
          <w:ilvl w:val="0"/>
          <w:numId w:val="4"/>
        </w:numPr>
      </w:pPr>
      <w:r>
        <w:rPr>
          <w:b/>
        </w:rPr>
        <w:t>Communication difficulties:</w:t>
      </w:r>
      <w:r>
        <w:t xml:space="preserve"> Anxiety interferes with effective parent-child communication, impacting family dynamics and the parent-child relationship</w:t>
      </w:r>
    </w:p>
    <w:p w14:paraId="0000000F" w14:textId="77777777" w:rsidR="00CB55B0" w:rsidRDefault="00000000">
      <w:pPr>
        <w:numPr>
          <w:ilvl w:val="0"/>
          <w:numId w:val="4"/>
        </w:numPr>
        <w:spacing w:after="240"/>
      </w:pPr>
      <w:r>
        <w:rPr>
          <w:b/>
        </w:rPr>
        <w:t>Chronic stress impact:</w:t>
      </w:r>
      <w:r>
        <w:t xml:space="preserve"> Ongoing parenting stress exacerbates [Patient Name]'s underlying condition, creating a cycle that negatively affects both parent and child well-being</w:t>
      </w:r>
    </w:p>
    <w:p w14:paraId="00000010" w14:textId="77777777" w:rsidR="00CB55B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4hz188a2dzt3" w:colFirst="0" w:colLast="0"/>
      <w:bookmarkEnd w:id="2"/>
      <w:r>
        <w:rPr>
          <w:b/>
          <w:sz w:val="34"/>
          <w:szCs w:val="34"/>
        </w:rPr>
        <w:t>Medical Necessity of the Intervention:</w:t>
      </w:r>
    </w:p>
    <w:p w14:paraId="00000011" w14:textId="77777777" w:rsidR="00CB55B0" w:rsidRDefault="00000000">
      <w:pPr>
        <w:spacing w:before="240" w:after="240"/>
      </w:pPr>
      <w:r>
        <w:t>The "Peaceful Parent, Happy Kids" course provides evidence-based psychoeducational tools specifically designed to address the intersection of parental mental health and effective parenting practices. This structured program will provide [Patient Name] with medically necessary skills including:</w:t>
      </w:r>
    </w:p>
    <w:p w14:paraId="00000012" w14:textId="77777777" w:rsidR="00CB55B0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npkfcgrdadiv" w:colFirst="0" w:colLast="0"/>
      <w:bookmarkEnd w:id="3"/>
      <w:r>
        <w:rPr>
          <w:b/>
          <w:color w:val="000000"/>
          <w:sz w:val="26"/>
          <w:szCs w:val="26"/>
        </w:rPr>
        <w:t>Self-Regulation Skills:</w:t>
      </w:r>
    </w:p>
    <w:p w14:paraId="00000013" w14:textId="77777777" w:rsidR="00CB55B0" w:rsidRDefault="00000000">
      <w:pPr>
        <w:numPr>
          <w:ilvl w:val="0"/>
          <w:numId w:val="1"/>
        </w:numPr>
        <w:spacing w:before="240"/>
      </w:pPr>
      <w:r>
        <w:t>Evidence-based techniques for emotional self-regulation during parenting challenges</w:t>
      </w:r>
    </w:p>
    <w:p w14:paraId="00000014" w14:textId="77777777" w:rsidR="00CB55B0" w:rsidRDefault="00000000">
      <w:pPr>
        <w:numPr>
          <w:ilvl w:val="0"/>
          <w:numId w:val="1"/>
        </w:numPr>
      </w:pPr>
      <w:r>
        <w:t>Stress management strategies specifically designed for parent-child interactions</w:t>
      </w:r>
    </w:p>
    <w:p w14:paraId="00000015" w14:textId="77777777" w:rsidR="00CB55B0" w:rsidRDefault="00000000">
      <w:pPr>
        <w:numPr>
          <w:ilvl w:val="0"/>
          <w:numId w:val="1"/>
        </w:numPr>
        <w:spacing w:after="240"/>
      </w:pPr>
      <w:r>
        <w:t>Mindfulness and breathing techniques to manage anxiety in real-time parenting situations</w:t>
      </w:r>
    </w:p>
    <w:p w14:paraId="00000016" w14:textId="77777777" w:rsidR="00CB55B0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7389dvglda2y" w:colFirst="0" w:colLast="0"/>
      <w:bookmarkEnd w:id="4"/>
      <w:r>
        <w:rPr>
          <w:b/>
          <w:color w:val="000000"/>
          <w:sz w:val="26"/>
          <w:szCs w:val="26"/>
        </w:rPr>
        <w:t>Anxiety Management in Parenting Context:</w:t>
      </w:r>
    </w:p>
    <w:p w14:paraId="00000017" w14:textId="77777777" w:rsidR="00CB55B0" w:rsidRDefault="00000000">
      <w:pPr>
        <w:numPr>
          <w:ilvl w:val="0"/>
          <w:numId w:val="5"/>
        </w:numPr>
        <w:spacing w:before="240"/>
      </w:pPr>
      <w:r>
        <w:t>Tools to interrupt anxiety-driven reactive parenting patterns</w:t>
      </w:r>
    </w:p>
    <w:p w14:paraId="00000018" w14:textId="77777777" w:rsidR="00CB55B0" w:rsidRDefault="00000000">
      <w:pPr>
        <w:numPr>
          <w:ilvl w:val="0"/>
          <w:numId w:val="5"/>
        </w:numPr>
      </w:pPr>
      <w:r>
        <w:t>Strategies to maintain calm presence during children's emotional dysregulation</w:t>
      </w:r>
    </w:p>
    <w:p w14:paraId="00000019" w14:textId="77777777" w:rsidR="00CB55B0" w:rsidRDefault="00000000">
      <w:pPr>
        <w:numPr>
          <w:ilvl w:val="0"/>
          <w:numId w:val="5"/>
        </w:numPr>
        <w:spacing w:after="240"/>
      </w:pPr>
      <w:r>
        <w:t>Methods to reduce anticipatory anxiety around common parenting challenges</w:t>
      </w:r>
    </w:p>
    <w:p w14:paraId="0000001A" w14:textId="77777777" w:rsidR="00CB55B0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ktg1g2gd4pfj" w:colFirst="0" w:colLast="0"/>
      <w:bookmarkEnd w:id="5"/>
      <w:r>
        <w:rPr>
          <w:b/>
          <w:color w:val="000000"/>
          <w:sz w:val="26"/>
          <w:szCs w:val="26"/>
        </w:rPr>
        <w:t>Therapeutic Communication Skills:</w:t>
      </w:r>
    </w:p>
    <w:p w14:paraId="0000001B" w14:textId="77777777" w:rsidR="00CB55B0" w:rsidRDefault="00000000">
      <w:pPr>
        <w:numPr>
          <w:ilvl w:val="0"/>
          <w:numId w:val="6"/>
        </w:numPr>
        <w:spacing w:before="240"/>
      </w:pPr>
      <w:r>
        <w:t>Techniques for connection-based communication that reduces family stress</w:t>
      </w:r>
    </w:p>
    <w:p w14:paraId="0000001C" w14:textId="77777777" w:rsidR="00CB55B0" w:rsidRDefault="00000000">
      <w:pPr>
        <w:numPr>
          <w:ilvl w:val="0"/>
          <w:numId w:val="6"/>
        </w:numPr>
      </w:pPr>
      <w:r>
        <w:t>Methods for setting boundaries while maintaining emotional regulation</w:t>
      </w:r>
    </w:p>
    <w:p w14:paraId="0000001D" w14:textId="77777777" w:rsidR="00CB55B0" w:rsidRDefault="00000000">
      <w:pPr>
        <w:numPr>
          <w:ilvl w:val="0"/>
          <w:numId w:val="6"/>
        </w:numPr>
        <w:spacing w:after="240"/>
      </w:pPr>
      <w:r>
        <w:t>Skills for modeling emotional regulation for children</w:t>
      </w:r>
    </w:p>
    <w:p w14:paraId="0000001E" w14:textId="77777777" w:rsidR="00CB55B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6" w:name="_g0njurvejzth" w:colFirst="0" w:colLast="0"/>
      <w:bookmarkEnd w:id="6"/>
      <w:r>
        <w:rPr>
          <w:b/>
          <w:sz w:val="34"/>
          <w:szCs w:val="34"/>
        </w:rPr>
        <w:t>Expected Therapeutic Outcomes:</w:t>
      </w:r>
    </w:p>
    <w:p w14:paraId="0000001F" w14:textId="77777777" w:rsidR="00CB55B0" w:rsidRDefault="00000000">
      <w:pPr>
        <w:spacing w:before="240" w:after="240"/>
      </w:pPr>
      <w:r>
        <w:t>Participation in this course is expected to directly improve [Patient Name]'s:</w:t>
      </w:r>
    </w:p>
    <w:p w14:paraId="00000020" w14:textId="77777777" w:rsidR="00CB55B0" w:rsidRDefault="00000000">
      <w:pPr>
        <w:numPr>
          <w:ilvl w:val="0"/>
          <w:numId w:val="2"/>
        </w:numPr>
        <w:spacing w:before="240"/>
      </w:pPr>
      <w:r>
        <w:t>Ability to self-regulate emotions during parenting interactions</w:t>
      </w:r>
    </w:p>
    <w:p w14:paraId="00000021" w14:textId="77777777" w:rsidR="00CB55B0" w:rsidRDefault="00000000">
      <w:pPr>
        <w:numPr>
          <w:ilvl w:val="0"/>
          <w:numId w:val="2"/>
        </w:numPr>
      </w:pPr>
      <w:r>
        <w:t>Overall anxiety levels related to parenting responsibilities</w:t>
      </w:r>
    </w:p>
    <w:p w14:paraId="00000022" w14:textId="77777777" w:rsidR="00CB55B0" w:rsidRDefault="00000000">
      <w:pPr>
        <w:numPr>
          <w:ilvl w:val="0"/>
          <w:numId w:val="2"/>
        </w:numPr>
      </w:pPr>
      <w:r>
        <w:t>Parent-child relationship quality and family functioning</w:t>
      </w:r>
    </w:p>
    <w:p w14:paraId="00000023" w14:textId="77777777" w:rsidR="00CB55B0" w:rsidRDefault="00000000">
      <w:pPr>
        <w:numPr>
          <w:ilvl w:val="0"/>
          <w:numId w:val="2"/>
        </w:numPr>
        <w:spacing w:after="240"/>
      </w:pPr>
      <w:r>
        <w:t>Long-term management of their underlying condition</w:t>
      </w:r>
    </w:p>
    <w:p w14:paraId="00000024" w14:textId="77777777" w:rsidR="00CB55B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7" w:name="_glnkurt25euj" w:colFirst="0" w:colLast="0"/>
      <w:bookmarkEnd w:id="7"/>
      <w:r>
        <w:rPr>
          <w:b/>
          <w:sz w:val="34"/>
          <w:szCs w:val="34"/>
        </w:rPr>
        <w:lastRenderedPageBreak/>
        <w:t>Clinical Rationale:</w:t>
      </w:r>
    </w:p>
    <w:p w14:paraId="00000025" w14:textId="77777777" w:rsidR="00CB55B0" w:rsidRDefault="00000000">
      <w:pPr>
        <w:spacing w:before="240" w:after="240"/>
      </w:pPr>
      <w:r>
        <w:t>Research demonstrates that parental stress and anxiety significantly impact both parent and child mental health outcomes. The specific self-regulation and anxiety management techniques taught in this course are consistent with evidence-based therapeutic interventions for anxiety disorders and stress management. This psychoeducational approach addresses the root causes of [Patient Name]'s parenting-related anxiety rather than just managing symptoms.</w:t>
      </w:r>
    </w:p>
    <w:p w14:paraId="00000026" w14:textId="77777777" w:rsidR="00CB55B0" w:rsidRDefault="00000000">
      <w:pPr>
        <w:spacing w:before="240" w:after="240"/>
        <w:rPr>
          <w:b/>
        </w:rPr>
      </w:pPr>
      <w:r>
        <w:rPr>
          <w:b/>
        </w:rPr>
        <w:t>Reimbursement for [Patient Name]'s participation in Dr. Laura Markham's "Peaceful Parent, Happy Kids" online course is strongly recommended as an integral component of their treatment plan for managing [Diagnosis/Condition].</w:t>
      </w:r>
    </w:p>
    <w:p w14:paraId="00000027" w14:textId="77777777" w:rsidR="00CB55B0" w:rsidRDefault="00000000">
      <w:pPr>
        <w:spacing w:before="240" w:after="240"/>
      </w:pPr>
      <w:r>
        <w:t xml:space="preserve">Please contact me at </w:t>
      </w:r>
      <w:r>
        <w:rPr>
          <w:b/>
        </w:rPr>
        <w:t>[Phone Number]</w:t>
      </w:r>
      <w:r>
        <w:t xml:space="preserve"> if you require additional clinical information or documentation.</w:t>
      </w:r>
    </w:p>
    <w:p w14:paraId="00000028" w14:textId="77777777" w:rsidR="00CB55B0" w:rsidRDefault="00000000">
      <w:pPr>
        <w:spacing w:before="240" w:after="240"/>
        <w:rPr>
          <w:b/>
        </w:rPr>
      </w:pPr>
      <w:r>
        <w:rPr>
          <w:b/>
        </w:rPr>
        <w:t>Sincerely,</w:t>
      </w:r>
    </w:p>
    <w:p w14:paraId="00000029" w14:textId="77777777" w:rsidR="00CB55B0" w:rsidRDefault="00000000">
      <w:pPr>
        <w:spacing w:before="240" w:after="240"/>
        <w:rPr>
          <w:b/>
        </w:rPr>
      </w:pPr>
      <w:r>
        <w:rPr>
          <w:b/>
        </w:rPr>
        <w:t>[Healthcare Provider's Name]</w:t>
      </w:r>
      <w:r>
        <w:rPr>
          <w:b/>
        </w:rPr>
        <w:br/>
      </w:r>
      <w:r>
        <w:t xml:space="preserve"> </w:t>
      </w:r>
      <w:r>
        <w:rPr>
          <w:b/>
        </w:rPr>
        <w:t>[Title/Credentials]</w:t>
      </w:r>
      <w:r>
        <w:rPr>
          <w:b/>
        </w:rPr>
        <w:br/>
      </w:r>
      <w:r>
        <w:t xml:space="preserve"> </w:t>
      </w:r>
      <w:r>
        <w:rPr>
          <w:b/>
        </w:rPr>
        <w:t>[License Number]</w:t>
      </w:r>
      <w:r>
        <w:rPr>
          <w:b/>
        </w:rPr>
        <w:br/>
      </w:r>
      <w:r>
        <w:t xml:space="preserve"> </w:t>
      </w:r>
      <w:r>
        <w:rPr>
          <w:b/>
        </w:rPr>
        <w:t>[Contact Information]</w:t>
      </w:r>
    </w:p>
    <w:p w14:paraId="0000002A" w14:textId="77777777" w:rsidR="00CB55B0" w:rsidRDefault="00137C58">
      <w:r>
        <w:rPr>
          <w:noProof/>
        </w:rPr>
        <w:pict w14:anchorId="0CCC312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B" w14:textId="77777777" w:rsidR="00CB55B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8" w:name="_gmytgjs5kgbo" w:colFirst="0" w:colLast="0"/>
      <w:bookmarkEnd w:id="8"/>
      <w:r>
        <w:rPr>
          <w:b/>
          <w:sz w:val="34"/>
          <w:szCs w:val="34"/>
        </w:rPr>
        <w:t>Notes for Healthcare Providers:</w:t>
      </w:r>
    </w:p>
    <w:p w14:paraId="0000002C" w14:textId="77777777" w:rsidR="00CB55B0" w:rsidRDefault="00000000">
      <w:pPr>
        <w:numPr>
          <w:ilvl w:val="0"/>
          <w:numId w:val="3"/>
        </w:numPr>
        <w:spacing w:before="240"/>
      </w:pPr>
      <w:r>
        <w:t>Focus on specific anxiety symptoms and self-regulation challenges that impact parenting</w:t>
      </w:r>
    </w:p>
    <w:p w14:paraId="0000002D" w14:textId="77777777" w:rsidR="00CB55B0" w:rsidRDefault="00000000">
      <w:pPr>
        <w:numPr>
          <w:ilvl w:val="0"/>
          <w:numId w:val="3"/>
        </w:numPr>
      </w:pPr>
      <w:r>
        <w:t>Document how parenting stress exacerbates the patient's underlying condition</w:t>
      </w:r>
    </w:p>
    <w:p w14:paraId="0000002E" w14:textId="77777777" w:rsidR="00CB55B0" w:rsidRDefault="00000000">
      <w:pPr>
        <w:numPr>
          <w:ilvl w:val="0"/>
          <w:numId w:val="3"/>
        </w:numPr>
      </w:pPr>
      <w:r>
        <w:t>Emphasize the evidence-based nature of the course content</w:t>
      </w:r>
    </w:p>
    <w:p w14:paraId="0000002F" w14:textId="77777777" w:rsidR="00CB55B0" w:rsidRDefault="00000000">
      <w:pPr>
        <w:numPr>
          <w:ilvl w:val="0"/>
          <w:numId w:val="3"/>
        </w:numPr>
      </w:pPr>
      <w:r>
        <w:t>Highlight the preventive mental health benefits for both parent and child</w:t>
      </w:r>
    </w:p>
    <w:p w14:paraId="00000030" w14:textId="77777777" w:rsidR="00CB55B0" w:rsidRDefault="00000000">
      <w:pPr>
        <w:numPr>
          <w:ilvl w:val="0"/>
          <w:numId w:val="3"/>
        </w:numPr>
      </w:pPr>
      <w:r>
        <w:t>Consider diagnoses such as: Generalized Anxiety Disorder, Adjustment Disorder with Anxiety, Parental Stress Syndrome, or other stress-related conditions</w:t>
      </w:r>
    </w:p>
    <w:p w14:paraId="00000031" w14:textId="77777777" w:rsidR="00CB55B0" w:rsidRDefault="00000000">
      <w:pPr>
        <w:numPr>
          <w:ilvl w:val="0"/>
          <w:numId w:val="3"/>
        </w:numPr>
        <w:spacing w:after="240"/>
      </w:pPr>
      <w:r>
        <w:t>Ensure documentation supports medical necessity rather than general education</w:t>
      </w:r>
    </w:p>
    <w:p w14:paraId="00000032" w14:textId="77777777" w:rsidR="00CB55B0" w:rsidRDefault="00CB55B0"/>
    <w:sectPr w:rsidR="00CB55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985"/>
    <w:multiLevelType w:val="multilevel"/>
    <w:tmpl w:val="9C9A6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845427"/>
    <w:multiLevelType w:val="multilevel"/>
    <w:tmpl w:val="3CBEB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C14619"/>
    <w:multiLevelType w:val="multilevel"/>
    <w:tmpl w:val="0518B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A01E71"/>
    <w:multiLevelType w:val="multilevel"/>
    <w:tmpl w:val="37842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11233D"/>
    <w:multiLevelType w:val="multilevel"/>
    <w:tmpl w:val="4962C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906805"/>
    <w:multiLevelType w:val="multilevel"/>
    <w:tmpl w:val="8B442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9903023">
    <w:abstractNumId w:val="3"/>
  </w:num>
  <w:num w:numId="2" w16cid:durableId="1439181797">
    <w:abstractNumId w:val="4"/>
  </w:num>
  <w:num w:numId="3" w16cid:durableId="380833480">
    <w:abstractNumId w:val="5"/>
  </w:num>
  <w:num w:numId="4" w16cid:durableId="312372667">
    <w:abstractNumId w:val="0"/>
  </w:num>
  <w:num w:numId="5" w16cid:durableId="648754044">
    <w:abstractNumId w:val="1"/>
  </w:num>
  <w:num w:numId="6" w16cid:durableId="184951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0"/>
    <w:rsid w:val="00137C58"/>
    <w:rsid w:val="00B30BCB"/>
    <w:rsid w:val="00CB55B0"/>
    <w:rsid w:val="00D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F8C3B-2D96-C14D-ADAB-B61C123E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DrLaura Markham</cp:lastModifiedBy>
  <cp:revision>2</cp:revision>
  <dcterms:created xsi:type="dcterms:W3CDTF">2025-07-01T16:42:00Z</dcterms:created>
  <dcterms:modified xsi:type="dcterms:W3CDTF">2025-07-01T16:42:00Z</dcterms:modified>
</cp:coreProperties>
</file>